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5B" w:rsidRPr="009B3124" w:rsidRDefault="006A1E5B" w:rsidP="008C61A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02B42" w:rsidRPr="009B3124" w:rsidRDefault="000A0010" w:rsidP="009B31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124">
        <w:rPr>
          <w:rFonts w:ascii="Times New Roman" w:hAnsi="Times New Roman" w:cs="Times New Roman"/>
          <w:b/>
          <w:sz w:val="24"/>
          <w:szCs w:val="24"/>
        </w:rPr>
        <w:t>Требования к уровню образования,</w:t>
      </w:r>
      <w:r w:rsidR="009B31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3124">
        <w:rPr>
          <w:rFonts w:ascii="Times New Roman" w:hAnsi="Times New Roman" w:cs="Times New Roman"/>
          <w:b/>
          <w:sz w:val="24"/>
          <w:szCs w:val="24"/>
        </w:rPr>
        <w:t>которое необходимо для поступления</w:t>
      </w:r>
      <w:r w:rsidR="00B74516" w:rsidRPr="009B31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2B42" w:rsidRPr="009B3124">
        <w:rPr>
          <w:rFonts w:ascii="Times New Roman" w:hAnsi="Times New Roman" w:cs="Times New Roman"/>
          <w:b/>
          <w:sz w:val="24"/>
          <w:szCs w:val="24"/>
        </w:rPr>
        <w:t>в государственное бюджетное</w:t>
      </w:r>
      <w:r w:rsidR="009B31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2B42" w:rsidRPr="009B3124">
        <w:rPr>
          <w:rFonts w:ascii="Times New Roman" w:hAnsi="Times New Roman" w:cs="Times New Roman"/>
          <w:b/>
          <w:sz w:val="24"/>
          <w:szCs w:val="24"/>
        </w:rPr>
        <w:t>профессиональное образовательное учреждение</w:t>
      </w:r>
    </w:p>
    <w:p w:rsidR="00802B42" w:rsidRPr="009B3124" w:rsidRDefault="00802B42" w:rsidP="008C61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124">
        <w:rPr>
          <w:rFonts w:ascii="Times New Roman" w:hAnsi="Times New Roman" w:cs="Times New Roman"/>
          <w:b/>
          <w:sz w:val="24"/>
          <w:szCs w:val="24"/>
        </w:rPr>
        <w:t>«Тверской колледж культуры имени Н.А. Львова»</w:t>
      </w:r>
    </w:p>
    <w:p w:rsidR="00A0137C" w:rsidRPr="009B3124" w:rsidRDefault="00A0137C" w:rsidP="008C61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802B42" w:rsidRPr="009B3124" w:rsidRDefault="00724C32" w:rsidP="00E742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124">
        <w:rPr>
          <w:rFonts w:ascii="Times New Roman" w:hAnsi="Times New Roman" w:cs="Times New Roman"/>
          <w:b/>
          <w:sz w:val="24"/>
          <w:szCs w:val="24"/>
        </w:rPr>
        <w:t>Очная форма обучения</w:t>
      </w:r>
      <w:r w:rsidR="00802B42" w:rsidRPr="009B31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137C" w:rsidRPr="009B3124" w:rsidRDefault="00A0137C" w:rsidP="00E742D8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10490" w:type="dxa"/>
        <w:tblInd w:w="-885" w:type="dxa"/>
        <w:tblLook w:val="04A0"/>
      </w:tblPr>
      <w:tblGrid>
        <w:gridCol w:w="5517"/>
        <w:gridCol w:w="12"/>
        <w:gridCol w:w="4961"/>
      </w:tblGrid>
      <w:tr w:rsidR="00802B42" w:rsidRPr="009B3124" w:rsidTr="00F153C7">
        <w:trPr>
          <w:trHeight w:val="325"/>
        </w:trPr>
        <w:tc>
          <w:tcPr>
            <w:tcW w:w="5529" w:type="dxa"/>
            <w:gridSpan w:val="2"/>
            <w:tcBorders>
              <w:bottom w:val="double" w:sz="18" w:space="0" w:color="auto"/>
            </w:tcBorders>
          </w:tcPr>
          <w:p w:rsidR="00802B42" w:rsidRPr="009B3124" w:rsidRDefault="00802B42" w:rsidP="00AA7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</w:tc>
        <w:tc>
          <w:tcPr>
            <w:tcW w:w="4961" w:type="dxa"/>
            <w:tcBorders>
              <w:bottom w:val="double" w:sz="18" w:space="0" w:color="auto"/>
            </w:tcBorders>
          </w:tcPr>
          <w:p w:rsidR="00F153C7" w:rsidRPr="009B3124" w:rsidRDefault="00802B42" w:rsidP="00E74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образования, </w:t>
            </w:r>
          </w:p>
          <w:p w:rsidR="00802B42" w:rsidRPr="009B3124" w:rsidRDefault="00802B42" w:rsidP="00E74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B3124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необходимый</w:t>
            </w:r>
            <w:proofErr w:type="gramEnd"/>
            <w:r w:rsidRPr="009B3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поступления </w:t>
            </w:r>
          </w:p>
        </w:tc>
      </w:tr>
      <w:tr w:rsidR="00802B42" w:rsidRPr="009B3124" w:rsidTr="009B3124">
        <w:trPr>
          <w:trHeight w:val="211"/>
        </w:trPr>
        <w:tc>
          <w:tcPr>
            <w:tcW w:w="10490" w:type="dxa"/>
            <w:gridSpan w:val="3"/>
            <w:tcBorders>
              <w:top w:val="single" w:sz="4" w:space="0" w:color="auto"/>
              <w:bottom w:val="double" w:sz="18" w:space="0" w:color="auto"/>
            </w:tcBorders>
          </w:tcPr>
          <w:p w:rsidR="00802B42" w:rsidRPr="009B3124" w:rsidRDefault="00802B42" w:rsidP="00333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 51.02.01 Народное художественное творчество </w:t>
            </w:r>
          </w:p>
        </w:tc>
      </w:tr>
      <w:tr w:rsidR="00802B42" w:rsidRPr="009B3124" w:rsidTr="00071269">
        <w:tc>
          <w:tcPr>
            <w:tcW w:w="5529" w:type="dxa"/>
            <w:gridSpan w:val="2"/>
            <w:tcBorders>
              <w:top w:val="nil"/>
              <w:bottom w:val="single" w:sz="4" w:space="0" w:color="auto"/>
            </w:tcBorders>
          </w:tcPr>
          <w:p w:rsidR="00F153C7" w:rsidRPr="009B3124" w:rsidRDefault="00802B42" w:rsidP="00AA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124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Хореографическое творчество </w:t>
            </w:r>
          </w:p>
          <w:p w:rsidR="00802B42" w:rsidRPr="009B3124" w:rsidRDefault="00802B42" w:rsidP="00AA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124">
              <w:rPr>
                <w:rFonts w:ascii="Times New Roman" w:hAnsi="Times New Roman" w:cs="Times New Roman"/>
                <w:sz w:val="24"/>
                <w:szCs w:val="24"/>
              </w:rPr>
              <w:t>(углубленная подготовка)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802B42" w:rsidRPr="009B3124" w:rsidRDefault="00802B42" w:rsidP="00AA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124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802B42" w:rsidRPr="009B3124" w:rsidTr="00071269"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2B42" w:rsidRPr="009B3124" w:rsidRDefault="00802B42" w:rsidP="009B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124">
              <w:rPr>
                <w:rFonts w:ascii="Times New Roman" w:hAnsi="Times New Roman" w:cs="Times New Roman"/>
                <w:sz w:val="24"/>
                <w:szCs w:val="24"/>
              </w:rPr>
              <w:t>Театральное творчество (углубленная подготовка)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802B42" w:rsidRPr="009B3124" w:rsidRDefault="00802B42" w:rsidP="00802B42">
            <w:pPr>
              <w:jc w:val="center"/>
              <w:rPr>
                <w:sz w:val="24"/>
                <w:szCs w:val="24"/>
              </w:rPr>
            </w:pPr>
            <w:r w:rsidRPr="009B3124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802B42" w:rsidRPr="009B3124" w:rsidTr="00071269">
        <w:trPr>
          <w:trHeight w:val="529"/>
        </w:trPr>
        <w:tc>
          <w:tcPr>
            <w:tcW w:w="5529" w:type="dxa"/>
            <w:gridSpan w:val="2"/>
            <w:tcBorders>
              <w:top w:val="single" w:sz="4" w:space="0" w:color="auto"/>
              <w:bottom w:val="double" w:sz="18" w:space="0" w:color="auto"/>
            </w:tcBorders>
          </w:tcPr>
          <w:p w:rsidR="00802B42" w:rsidRPr="009B3124" w:rsidRDefault="00802B42" w:rsidP="00AA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124">
              <w:rPr>
                <w:rFonts w:ascii="Times New Roman" w:hAnsi="Times New Roman" w:cs="Times New Roman"/>
                <w:sz w:val="24"/>
                <w:szCs w:val="24"/>
              </w:rPr>
              <w:t>Этнохудожественное творчество</w:t>
            </w:r>
          </w:p>
          <w:p w:rsidR="00802B42" w:rsidRPr="009B3124" w:rsidRDefault="00802B42" w:rsidP="00AA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124">
              <w:rPr>
                <w:rFonts w:ascii="Times New Roman" w:hAnsi="Times New Roman" w:cs="Times New Roman"/>
                <w:sz w:val="24"/>
                <w:szCs w:val="24"/>
              </w:rPr>
              <w:t>(углубленная подготовка)</w:t>
            </w:r>
          </w:p>
        </w:tc>
        <w:tc>
          <w:tcPr>
            <w:tcW w:w="4961" w:type="dxa"/>
            <w:tcBorders>
              <w:top w:val="single" w:sz="4" w:space="0" w:color="auto"/>
              <w:bottom w:val="double" w:sz="18" w:space="0" w:color="auto"/>
            </w:tcBorders>
          </w:tcPr>
          <w:p w:rsidR="00802B42" w:rsidRPr="009B3124" w:rsidRDefault="00802B42" w:rsidP="00802B42">
            <w:pPr>
              <w:jc w:val="center"/>
              <w:rPr>
                <w:sz w:val="24"/>
                <w:szCs w:val="24"/>
              </w:rPr>
            </w:pPr>
            <w:r w:rsidRPr="009B3124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802B42" w:rsidRPr="009B3124" w:rsidTr="00CC247A">
        <w:trPr>
          <w:trHeight w:val="352"/>
        </w:trPr>
        <w:tc>
          <w:tcPr>
            <w:tcW w:w="10490" w:type="dxa"/>
            <w:gridSpan w:val="3"/>
            <w:tcBorders>
              <w:bottom w:val="double" w:sz="18" w:space="0" w:color="auto"/>
            </w:tcBorders>
          </w:tcPr>
          <w:p w:rsidR="00802B42" w:rsidRPr="009B3124" w:rsidRDefault="00802B42" w:rsidP="00333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 53.02.02 Музыкальное искусство эстрады </w:t>
            </w:r>
          </w:p>
        </w:tc>
      </w:tr>
      <w:tr w:rsidR="00802B42" w:rsidRPr="009B3124" w:rsidTr="00F153C7">
        <w:trPr>
          <w:trHeight w:val="470"/>
        </w:trPr>
        <w:tc>
          <w:tcPr>
            <w:tcW w:w="5529" w:type="dxa"/>
            <w:gridSpan w:val="2"/>
            <w:tcBorders>
              <w:top w:val="double" w:sz="18" w:space="0" w:color="auto"/>
              <w:bottom w:val="single" w:sz="4" w:space="0" w:color="auto"/>
            </w:tcBorders>
          </w:tcPr>
          <w:p w:rsidR="00802B42" w:rsidRPr="009B3124" w:rsidRDefault="00802B42" w:rsidP="00AA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124">
              <w:rPr>
                <w:rFonts w:ascii="Times New Roman" w:hAnsi="Times New Roman" w:cs="Times New Roman"/>
                <w:sz w:val="24"/>
                <w:szCs w:val="24"/>
              </w:rPr>
              <w:t>Инструменты эстрадного оркестра</w:t>
            </w:r>
          </w:p>
          <w:p w:rsidR="00802B42" w:rsidRPr="009B3124" w:rsidRDefault="00B74516" w:rsidP="00B7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124">
              <w:rPr>
                <w:rFonts w:ascii="Times New Roman" w:hAnsi="Times New Roman" w:cs="Times New Roman"/>
                <w:sz w:val="24"/>
                <w:szCs w:val="24"/>
              </w:rPr>
              <w:t>(углубленная подготовка)</w:t>
            </w:r>
          </w:p>
        </w:tc>
        <w:tc>
          <w:tcPr>
            <w:tcW w:w="4961" w:type="dxa"/>
            <w:tcBorders>
              <w:top w:val="double" w:sz="18" w:space="0" w:color="auto"/>
              <w:bottom w:val="single" w:sz="4" w:space="0" w:color="auto"/>
            </w:tcBorders>
          </w:tcPr>
          <w:p w:rsidR="00802B42" w:rsidRPr="009B3124" w:rsidRDefault="00802B42" w:rsidP="0072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124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B74516" w:rsidRPr="009B3124" w:rsidTr="009B3124">
        <w:trPr>
          <w:trHeight w:val="323"/>
        </w:trPr>
        <w:tc>
          <w:tcPr>
            <w:tcW w:w="5529" w:type="dxa"/>
            <w:gridSpan w:val="2"/>
            <w:tcBorders>
              <w:top w:val="single" w:sz="4" w:space="0" w:color="auto"/>
              <w:bottom w:val="double" w:sz="18" w:space="0" w:color="auto"/>
            </w:tcBorders>
          </w:tcPr>
          <w:p w:rsidR="00B74516" w:rsidRPr="009B3124" w:rsidRDefault="00B74516" w:rsidP="009B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124">
              <w:rPr>
                <w:rFonts w:ascii="Times New Roman" w:hAnsi="Times New Roman" w:cs="Times New Roman"/>
                <w:sz w:val="24"/>
                <w:szCs w:val="24"/>
              </w:rPr>
              <w:t>Эстрадное пение (углубленная подготовка)</w:t>
            </w:r>
          </w:p>
        </w:tc>
        <w:tc>
          <w:tcPr>
            <w:tcW w:w="4961" w:type="dxa"/>
            <w:tcBorders>
              <w:top w:val="single" w:sz="4" w:space="0" w:color="auto"/>
              <w:bottom w:val="double" w:sz="18" w:space="0" w:color="auto"/>
            </w:tcBorders>
          </w:tcPr>
          <w:p w:rsidR="00B74516" w:rsidRPr="009B3124" w:rsidRDefault="00B74516" w:rsidP="0072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124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802B42" w:rsidRPr="009B3124" w:rsidTr="003334BC">
        <w:trPr>
          <w:trHeight w:val="308"/>
        </w:trPr>
        <w:tc>
          <w:tcPr>
            <w:tcW w:w="10490" w:type="dxa"/>
            <w:gridSpan w:val="3"/>
            <w:tcBorders>
              <w:top w:val="double" w:sz="18" w:space="0" w:color="auto"/>
              <w:bottom w:val="double" w:sz="18" w:space="0" w:color="auto"/>
            </w:tcBorders>
          </w:tcPr>
          <w:p w:rsidR="00802B42" w:rsidRPr="009B3124" w:rsidRDefault="00802B42" w:rsidP="00333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124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52.02.03 Цирковое искусство</w:t>
            </w:r>
          </w:p>
        </w:tc>
      </w:tr>
      <w:tr w:rsidR="00802B42" w:rsidRPr="009B3124" w:rsidTr="009B3124">
        <w:trPr>
          <w:trHeight w:val="281"/>
        </w:trPr>
        <w:tc>
          <w:tcPr>
            <w:tcW w:w="5529" w:type="dxa"/>
            <w:gridSpan w:val="2"/>
            <w:tcBorders>
              <w:top w:val="double" w:sz="18" w:space="0" w:color="auto"/>
              <w:bottom w:val="double" w:sz="18" w:space="0" w:color="auto"/>
            </w:tcBorders>
          </w:tcPr>
          <w:p w:rsidR="00802B42" w:rsidRPr="009B3124" w:rsidRDefault="00802B42" w:rsidP="009B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124">
              <w:rPr>
                <w:rFonts w:ascii="Times New Roman" w:hAnsi="Times New Roman" w:cs="Times New Roman"/>
                <w:sz w:val="24"/>
                <w:szCs w:val="24"/>
              </w:rPr>
              <w:t>Цирковое искусство</w:t>
            </w:r>
            <w:r w:rsidR="009B3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124">
              <w:rPr>
                <w:rFonts w:ascii="Times New Roman" w:hAnsi="Times New Roman" w:cs="Times New Roman"/>
                <w:sz w:val="24"/>
                <w:szCs w:val="24"/>
              </w:rPr>
              <w:t>(углубленная подготовка)</w:t>
            </w:r>
          </w:p>
        </w:tc>
        <w:tc>
          <w:tcPr>
            <w:tcW w:w="4961" w:type="dxa"/>
            <w:tcBorders>
              <w:top w:val="double" w:sz="18" w:space="0" w:color="auto"/>
              <w:bottom w:val="double" w:sz="18" w:space="0" w:color="auto"/>
            </w:tcBorders>
          </w:tcPr>
          <w:p w:rsidR="00802B42" w:rsidRPr="009B3124" w:rsidRDefault="00802B42" w:rsidP="0072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124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802B42" w:rsidRPr="009B3124" w:rsidTr="00B90F8F">
        <w:tc>
          <w:tcPr>
            <w:tcW w:w="10490" w:type="dxa"/>
            <w:gridSpan w:val="3"/>
            <w:tcBorders>
              <w:top w:val="double" w:sz="18" w:space="0" w:color="auto"/>
              <w:bottom w:val="double" w:sz="18" w:space="0" w:color="auto"/>
            </w:tcBorders>
          </w:tcPr>
          <w:p w:rsidR="00802B42" w:rsidRPr="009B3124" w:rsidRDefault="00802B42" w:rsidP="00333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 44.02.03 Педагогика дополнительного образования </w:t>
            </w:r>
          </w:p>
        </w:tc>
      </w:tr>
      <w:tr w:rsidR="00802B42" w:rsidRPr="009B3124" w:rsidTr="00F153C7">
        <w:tc>
          <w:tcPr>
            <w:tcW w:w="5529" w:type="dxa"/>
            <w:gridSpan w:val="2"/>
            <w:tcBorders>
              <w:top w:val="double" w:sz="18" w:space="0" w:color="auto"/>
            </w:tcBorders>
          </w:tcPr>
          <w:p w:rsidR="00A0137C" w:rsidRPr="009B3124" w:rsidRDefault="00802B42" w:rsidP="009B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124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и декоративно-прикладное искусство</w:t>
            </w:r>
            <w:r w:rsidR="00F153C7" w:rsidRPr="009B3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124">
              <w:rPr>
                <w:rFonts w:ascii="Times New Roman" w:hAnsi="Times New Roman" w:cs="Times New Roman"/>
                <w:sz w:val="24"/>
                <w:szCs w:val="24"/>
              </w:rPr>
              <w:t>(углубленная подготовка)</w:t>
            </w:r>
          </w:p>
        </w:tc>
        <w:tc>
          <w:tcPr>
            <w:tcW w:w="4961" w:type="dxa"/>
            <w:tcBorders>
              <w:top w:val="double" w:sz="18" w:space="0" w:color="auto"/>
            </w:tcBorders>
          </w:tcPr>
          <w:p w:rsidR="00802B42" w:rsidRPr="009B3124" w:rsidRDefault="00802B42" w:rsidP="0072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124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8C61AF" w:rsidRPr="009B3124" w:rsidTr="004D59B3">
        <w:tc>
          <w:tcPr>
            <w:tcW w:w="10490" w:type="dxa"/>
            <w:gridSpan w:val="3"/>
            <w:tcBorders>
              <w:top w:val="double" w:sz="18" w:space="0" w:color="auto"/>
            </w:tcBorders>
          </w:tcPr>
          <w:p w:rsidR="008C61AF" w:rsidRPr="009B3124" w:rsidRDefault="008C61AF" w:rsidP="008C61AF">
            <w:pPr>
              <w:ind w:left="284" w:hanging="14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124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52.02.04 Актерское искусство</w:t>
            </w:r>
          </w:p>
        </w:tc>
      </w:tr>
      <w:tr w:rsidR="008C61AF" w:rsidRPr="009B3124" w:rsidTr="008C61AF">
        <w:tc>
          <w:tcPr>
            <w:tcW w:w="5517" w:type="dxa"/>
            <w:tcBorders>
              <w:top w:val="double" w:sz="18" w:space="0" w:color="auto"/>
              <w:right w:val="single" w:sz="4" w:space="0" w:color="auto"/>
            </w:tcBorders>
          </w:tcPr>
          <w:p w:rsidR="008C61AF" w:rsidRPr="009B3124" w:rsidRDefault="008C61AF" w:rsidP="008C61A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124">
              <w:rPr>
                <w:rFonts w:ascii="Times New Roman" w:hAnsi="Times New Roman" w:cs="Times New Roman"/>
                <w:sz w:val="24"/>
                <w:szCs w:val="24"/>
              </w:rPr>
              <w:t>Актер драматического театра и кино</w:t>
            </w:r>
          </w:p>
          <w:p w:rsidR="00A0137C" w:rsidRPr="009B3124" w:rsidRDefault="008C61AF" w:rsidP="009B312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124">
              <w:rPr>
                <w:rFonts w:ascii="Times New Roman" w:hAnsi="Times New Roman" w:cs="Times New Roman"/>
                <w:sz w:val="24"/>
                <w:szCs w:val="24"/>
              </w:rPr>
              <w:t>(углубленная подготовка)</w:t>
            </w:r>
          </w:p>
        </w:tc>
        <w:tc>
          <w:tcPr>
            <w:tcW w:w="4973" w:type="dxa"/>
            <w:gridSpan w:val="2"/>
            <w:tcBorders>
              <w:top w:val="double" w:sz="18" w:space="0" w:color="auto"/>
              <w:left w:val="single" w:sz="4" w:space="0" w:color="auto"/>
            </w:tcBorders>
          </w:tcPr>
          <w:p w:rsidR="008C61AF" w:rsidRPr="009B3124" w:rsidRDefault="008C61AF" w:rsidP="0072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124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8C61AF" w:rsidRPr="009B3124" w:rsidTr="009B3124">
        <w:trPr>
          <w:trHeight w:val="281"/>
        </w:trPr>
        <w:tc>
          <w:tcPr>
            <w:tcW w:w="10490" w:type="dxa"/>
            <w:gridSpan w:val="3"/>
            <w:tcBorders>
              <w:top w:val="double" w:sz="18" w:space="0" w:color="auto"/>
              <w:bottom w:val="double" w:sz="18" w:space="0" w:color="auto"/>
            </w:tcBorders>
          </w:tcPr>
          <w:p w:rsidR="008C61AF" w:rsidRPr="009B3124" w:rsidRDefault="008C61AF" w:rsidP="003334BC">
            <w:pPr>
              <w:ind w:left="284" w:hanging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3124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51.02.02</w:t>
            </w:r>
            <w:r w:rsidRPr="009B3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12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Социально-культурная деятельность  (по видам)</w:t>
            </w:r>
          </w:p>
        </w:tc>
      </w:tr>
      <w:tr w:rsidR="00802B42" w:rsidRPr="009B3124" w:rsidTr="00F153C7">
        <w:tc>
          <w:tcPr>
            <w:tcW w:w="5529" w:type="dxa"/>
            <w:gridSpan w:val="2"/>
            <w:tcBorders>
              <w:top w:val="double" w:sz="18" w:space="0" w:color="auto"/>
            </w:tcBorders>
          </w:tcPr>
          <w:p w:rsidR="00802B42" w:rsidRDefault="00802B42" w:rsidP="00DD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12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DD79D5" w:rsidRPr="009B3124">
              <w:rPr>
                <w:rFonts w:ascii="Times New Roman" w:hAnsi="Times New Roman" w:cs="Times New Roman"/>
                <w:sz w:val="24"/>
                <w:szCs w:val="24"/>
              </w:rPr>
              <w:t>и постановка  культурно-массовых мероприятий и театрализованных представлений</w:t>
            </w:r>
          </w:p>
          <w:p w:rsidR="009B3124" w:rsidRPr="009B3124" w:rsidRDefault="009B3124" w:rsidP="00DD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124">
              <w:rPr>
                <w:rFonts w:ascii="Times New Roman" w:hAnsi="Times New Roman" w:cs="Times New Roman"/>
                <w:sz w:val="24"/>
                <w:szCs w:val="24"/>
              </w:rPr>
              <w:t>(углубленная подготовка)</w:t>
            </w:r>
          </w:p>
        </w:tc>
        <w:tc>
          <w:tcPr>
            <w:tcW w:w="4961" w:type="dxa"/>
            <w:tcBorders>
              <w:top w:val="double" w:sz="18" w:space="0" w:color="auto"/>
            </w:tcBorders>
          </w:tcPr>
          <w:p w:rsidR="00802B42" w:rsidRPr="009B3124" w:rsidRDefault="00DD79D5" w:rsidP="0072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124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</w:tbl>
    <w:p w:rsidR="00F153C7" w:rsidRPr="009B3124" w:rsidRDefault="00F153C7" w:rsidP="00E742D8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A0137C" w:rsidRPr="009B3124" w:rsidRDefault="00A0137C" w:rsidP="009B31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124">
        <w:rPr>
          <w:rFonts w:ascii="Times New Roman" w:hAnsi="Times New Roman" w:cs="Times New Roman"/>
          <w:b/>
          <w:sz w:val="24"/>
          <w:szCs w:val="24"/>
        </w:rPr>
        <w:t>Требования к уровню образования,</w:t>
      </w:r>
      <w:r w:rsidR="009B31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3124">
        <w:rPr>
          <w:rFonts w:ascii="Times New Roman" w:hAnsi="Times New Roman" w:cs="Times New Roman"/>
          <w:b/>
          <w:sz w:val="24"/>
          <w:szCs w:val="24"/>
        </w:rPr>
        <w:t>которое необходимо для поступления в государственное бюджетное</w:t>
      </w:r>
      <w:r w:rsidR="009B31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3124">
        <w:rPr>
          <w:rFonts w:ascii="Times New Roman" w:hAnsi="Times New Roman" w:cs="Times New Roman"/>
          <w:b/>
          <w:sz w:val="24"/>
          <w:szCs w:val="24"/>
        </w:rPr>
        <w:t>профессиональное образовательное учреждение</w:t>
      </w:r>
    </w:p>
    <w:p w:rsidR="00A0137C" w:rsidRPr="009B3124" w:rsidRDefault="00A0137C" w:rsidP="00A013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124">
        <w:rPr>
          <w:rFonts w:ascii="Times New Roman" w:hAnsi="Times New Roman" w:cs="Times New Roman"/>
          <w:b/>
          <w:sz w:val="24"/>
          <w:szCs w:val="24"/>
        </w:rPr>
        <w:t>«Тверской колледж культуры имени Н.А. Львова»</w:t>
      </w:r>
    </w:p>
    <w:p w:rsidR="00A0137C" w:rsidRPr="009B3124" w:rsidRDefault="00A0137C" w:rsidP="00E742D8">
      <w:pPr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724C32" w:rsidRPr="009B3124" w:rsidRDefault="00724C32" w:rsidP="00E742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124">
        <w:rPr>
          <w:rFonts w:ascii="Times New Roman" w:hAnsi="Times New Roman" w:cs="Times New Roman"/>
          <w:b/>
          <w:sz w:val="24"/>
          <w:szCs w:val="24"/>
        </w:rPr>
        <w:t>Заочная форма обучения</w:t>
      </w:r>
    </w:p>
    <w:p w:rsidR="00A0137C" w:rsidRPr="009B3124" w:rsidRDefault="00A0137C" w:rsidP="00E742D8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10491" w:type="dxa"/>
        <w:tblInd w:w="-885" w:type="dxa"/>
        <w:tblLook w:val="04A0"/>
      </w:tblPr>
      <w:tblGrid>
        <w:gridCol w:w="5529"/>
        <w:gridCol w:w="4962"/>
      </w:tblGrid>
      <w:tr w:rsidR="003334BC" w:rsidRPr="009B3124" w:rsidTr="00E742D8">
        <w:trPr>
          <w:trHeight w:val="279"/>
        </w:trPr>
        <w:tc>
          <w:tcPr>
            <w:tcW w:w="5529" w:type="dxa"/>
            <w:tcBorders>
              <w:bottom w:val="double" w:sz="18" w:space="0" w:color="auto"/>
            </w:tcBorders>
          </w:tcPr>
          <w:p w:rsidR="003334BC" w:rsidRPr="009B3124" w:rsidRDefault="003334BC" w:rsidP="00363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</w:tc>
        <w:tc>
          <w:tcPr>
            <w:tcW w:w="4962" w:type="dxa"/>
            <w:tcBorders>
              <w:bottom w:val="double" w:sz="18" w:space="0" w:color="auto"/>
            </w:tcBorders>
          </w:tcPr>
          <w:p w:rsidR="004431E8" w:rsidRPr="009B3124" w:rsidRDefault="003334BC" w:rsidP="00E74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образования, </w:t>
            </w:r>
          </w:p>
          <w:p w:rsidR="003334BC" w:rsidRPr="009B3124" w:rsidRDefault="003334BC" w:rsidP="00E74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B3124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необходимый</w:t>
            </w:r>
            <w:proofErr w:type="gramEnd"/>
            <w:r w:rsidRPr="009B3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поступления</w:t>
            </w:r>
          </w:p>
        </w:tc>
      </w:tr>
      <w:tr w:rsidR="003334BC" w:rsidRPr="009B3124" w:rsidTr="00A0137C">
        <w:trPr>
          <w:trHeight w:val="402"/>
        </w:trPr>
        <w:tc>
          <w:tcPr>
            <w:tcW w:w="10491" w:type="dxa"/>
            <w:gridSpan w:val="2"/>
            <w:tcBorders>
              <w:top w:val="dotDotDash" w:sz="4" w:space="0" w:color="auto"/>
              <w:bottom w:val="double" w:sz="18" w:space="0" w:color="auto"/>
            </w:tcBorders>
          </w:tcPr>
          <w:p w:rsidR="003334BC" w:rsidRPr="009B3124" w:rsidRDefault="003334BC" w:rsidP="00363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124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51.02.02</w:t>
            </w:r>
            <w:r w:rsidRPr="009B3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12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Социально-культурная деятельность  (по видам)</w:t>
            </w:r>
          </w:p>
        </w:tc>
      </w:tr>
      <w:tr w:rsidR="003334BC" w:rsidRPr="009B3124" w:rsidTr="009B3124">
        <w:trPr>
          <w:trHeight w:val="485"/>
        </w:trPr>
        <w:tc>
          <w:tcPr>
            <w:tcW w:w="5529" w:type="dxa"/>
            <w:tcBorders>
              <w:top w:val="single" w:sz="4" w:space="0" w:color="auto"/>
              <w:bottom w:val="double" w:sz="12" w:space="0" w:color="auto"/>
            </w:tcBorders>
          </w:tcPr>
          <w:p w:rsidR="003334BC" w:rsidRPr="009B3124" w:rsidRDefault="003334BC" w:rsidP="00F153C7">
            <w:pPr>
              <w:ind w:left="28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124">
              <w:rPr>
                <w:rFonts w:ascii="Times New Roman" w:hAnsi="Times New Roman" w:cs="Times New Roman"/>
                <w:sz w:val="24"/>
                <w:szCs w:val="24"/>
              </w:rPr>
              <w:t>Организация культурно-досуговой деятельности</w:t>
            </w:r>
            <w:r w:rsidR="00F153C7" w:rsidRPr="009B3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124">
              <w:rPr>
                <w:rFonts w:ascii="Times New Roman" w:hAnsi="Times New Roman" w:cs="Times New Roman"/>
                <w:sz w:val="24"/>
                <w:szCs w:val="24"/>
              </w:rPr>
              <w:t>(углубленная подготовка)</w:t>
            </w:r>
          </w:p>
        </w:tc>
        <w:tc>
          <w:tcPr>
            <w:tcW w:w="4962" w:type="dxa"/>
            <w:tcBorders>
              <w:top w:val="double" w:sz="18" w:space="0" w:color="auto"/>
            </w:tcBorders>
          </w:tcPr>
          <w:p w:rsidR="003334BC" w:rsidRPr="009B3124" w:rsidRDefault="003334BC" w:rsidP="009B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124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</w:tr>
      <w:tr w:rsidR="003334BC" w:rsidRPr="009B3124" w:rsidTr="009B3124">
        <w:trPr>
          <w:trHeight w:val="213"/>
        </w:trPr>
        <w:tc>
          <w:tcPr>
            <w:tcW w:w="10491" w:type="dxa"/>
            <w:gridSpan w:val="2"/>
            <w:tcBorders>
              <w:top w:val="double" w:sz="18" w:space="0" w:color="auto"/>
              <w:bottom w:val="double" w:sz="18" w:space="0" w:color="auto"/>
            </w:tcBorders>
          </w:tcPr>
          <w:p w:rsidR="003334BC" w:rsidRPr="009B3124" w:rsidRDefault="004431E8" w:rsidP="00C46A51">
            <w:pPr>
              <w:ind w:left="284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124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51.02.03 Библиоте</w:t>
            </w:r>
            <w:r w:rsidR="00C46A51" w:rsidRPr="009B3124">
              <w:rPr>
                <w:rFonts w:ascii="Times New Roman" w:hAnsi="Times New Roman" w:cs="Times New Roman"/>
                <w:b/>
                <w:sz w:val="24"/>
                <w:szCs w:val="24"/>
              </w:rPr>
              <w:t>коведение</w:t>
            </w:r>
          </w:p>
        </w:tc>
      </w:tr>
      <w:tr w:rsidR="003334BC" w:rsidRPr="009B3124" w:rsidTr="00E742D8">
        <w:trPr>
          <w:trHeight w:val="374"/>
        </w:trPr>
        <w:tc>
          <w:tcPr>
            <w:tcW w:w="5529" w:type="dxa"/>
            <w:tcBorders>
              <w:top w:val="double" w:sz="18" w:space="0" w:color="auto"/>
              <w:bottom w:val="double" w:sz="18" w:space="0" w:color="auto"/>
            </w:tcBorders>
          </w:tcPr>
          <w:p w:rsidR="003334BC" w:rsidRPr="009B3124" w:rsidRDefault="003334BC" w:rsidP="00E7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124">
              <w:rPr>
                <w:rFonts w:ascii="Times New Roman" w:hAnsi="Times New Roman" w:cs="Times New Roman"/>
                <w:sz w:val="24"/>
                <w:szCs w:val="24"/>
              </w:rPr>
              <w:t>Библиотековедение</w:t>
            </w:r>
            <w:r w:rsidR="00E742D8" w:rsidRPr="009B3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124">
              <w:rPr>
                <w:rFonts w:ascii="Times New Roman" w:hAnsi="Times New Roman" w:cs="Times New Roman"/>
                <w:sz w:val="24"/>
                <w:szCs w:val="24"/>
              </w:rPr>
              <w:t>(базовая подготовка)</w:t>
            </w:r>
          </w:p>
        </w:tc>
        <w:tc>
          <w:tcPr>
            <w:tcW w:w="4962" w:type="dxa"/>
            <w:tcBorders>
              <w:top w:val="double" w:sz="18" w:space="0" w:color="auto"/>
              <w:bottom w:val="double" w:sz="18" w:space="0" w:color="auto"/>
            </w:tcBorders>
          </w:tcPr>
          <w:p w:rsidR="003334BC" w:rsidRPr="009B3124" w:rsidRDefault="003334BC" w:rsidP="00E7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124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</w:tr>
      <w:tr w:rsidR="003334BC" w:rsidRPr="009B3124" w:rsidTr="00E742D8">
        <w:trPr>
          <w:trHeight w:val="308"/>
        </w:trPr>
        <w:tc>
          <w:tcPr>
            <w:tcW w:w="10491" w:type="dxa"/>
            <w:gridSpan w:val="2"/>
            <w:tcBorders>
              <w:top w:val="double" w:sz="18" w:space="0" w:color="auto"/>
              <w:bottom w:val="double" w:sz="18" w:space="0" w:color="auto"/>
            </w:tcBorders>
          </w:tcPr>
          <w:p w:rsidR="003334BC" w:rsidRPr="009B3124" w:rsidRDefault="003334BC" w:rsidP="00363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124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44.02.03 Педагогика дополнительного образования</w:t>
            </w:r>
          </w:p>
        </w:tc>
      </w:tr>
      <w:tr w:rsidR="003334BC" w:rsidRPr="009B3124" w:rsidTr="006A1E5B">
        <w:trPr>
          <w:trHeight w:val="675"/>
        </w:trPr>
        <w:tc>
          <w:tcPr>
            <w:tcW w:w="5529" w:type="dxa"/>
            <w:tcBorders>
              <w:top w:val="double" w:sz="18" w:space="0" w:color="auto"/>
              <w:bottom w:val="double" w:sz="18" w:space="0" w:color="auto"/>
            </w:tcBorders>
          </w:tcPr>
          <w:p w:rsidR="003334BC" w:rsidRPr="009B3124" w:rsidRDefault="003334BC" w:rsidP="00CC2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124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и декоративно-прикладное искусство</w:t>
            </w:r>
            <w:r w:rsidR="00E742D8" w:rsidRPr="009B3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124">
              <w:rPr>
                <w:rFonts w:ascii="Times New Roman" w:hAnsi="Times New Roman" w:cs="Times New Roman"/>
                <w:sz w:val="24"/>
                <w:szCs w:val="24"/>
              </w:rPr>
              <w:t>(углубленная подготовка)</w:t>
            </w:r>
          </w:p>
        </w:tc>
        <w:tc>
          <w:tcPr>
            <w:tcW w:w="4962" w:type="dxa"/>
            <w:tcBorders>
              <w:top w:val="double" w:sz="18" w:space="0" w:color="auto"/>
              <w:bottom w:val="double" w:sz="18" w:space="0" w:color="auto"/>
            </w:tcBorders>
          </w:tcPr>
          <w:p w:rsidR="003334BC" w:rsidRPr="009B3124" w:rsidRDefault="003334BC" w:rsidP="00E7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124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</w:tr>
      <w:tr w:rsidR="003334BC" w:rsidRPr="009B3124" w:rsidTr="00CC247A">
        <w:trPr>
          <w:trHeight w:val="392"/>
        </w:trPr>
        <w:tc>
          <w:tcPr>
            <w:tcW w:w="10491" w:type="dxa"/>
            <w:gridSpan w:val="2"/>
            <w:tcBorders>
              <w:top w:val="double" w:sz="18" w:space="0" w:color="auto"/>
              <w:bottom w:val="double" w:sz="18" w:space="0" w:color="auto"/>
            </w:tcBorders>
          </w:tcPr>
          <w:p w:rsidR="003334BC" w:rsidRPr="009B3124" w:rsidRDefault="003334BC" w:rsidP="009B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124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55.02.01 Театральная и аудиовизуальная техника (по видам)</w:t>
            </w:r>
          </w:p>
        </w:tc>
      </w:tr>
      <w:tr w:rsidR="003334BC" w:rsidRPr="009B3124" w:rsidTr="00E742D8">
        <w:tc>
          <w:tcPr>
            <w:tcW w:w="5529" w:type="dxa"/>
            <w:tcBorders>
              <w:top w:val="double" w:sz="18" w:space="0" w:color="auto"/>
            </w:tcBorders>
          </w:tcPr>
          <w:p w:rsidR="003334BC" w:rsidRPr="009B3124" w:rsidRDefault="00B74516" w:rsidP="00363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124">
              <w:rPr>
                <w:rFonts w:ascii="Times New Roman" w:hAnsi="Times New Roman" w:cs="Times New Roman"/>
                <w:sz w:val="24"/>
                <w:szCs w:val="24"/>
              </w:rPr>
              <w:t>Техника и технолог</w:t>
            </w:r>
            <w:proofErr w:type="gramStart"/>
            <w:r w:rsidRPr="009B3124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="003334BC" w:rsidRPr="009B3124">
              <w:rPr>
                <w:rFonts w:ascii="Times New Roman" w:hAnsi="Times New Roman" w:cs="Times New Roman"/>
                <w:sz w:val="24"/>
                <w:szCs w:val="24"/>
              </w:rPr>
              <w:t xml:space="preserve"> ау</w:t>
            </w:r>
            <w:proofErr w:type="gramEnd"/>
            <w:r w:rsidR="003334BC" w:rsidRPr="009B3124">
              <w:rPr>
                <w:rFonts w:ascii="Times New Roman" w:hAnsi="Times New Roman" w:cs="Times New Roman"/>
                <w:sz w:val="24"/>
                <w:szCs w:val="24"/>
              </w:rPr>
              <w:t>диовизуальных программ</w:t>
            </w:r>
          </w:p>
          <w:p w:rsidR="00FE126B" w:rsidRPr="009B3124" w:rsidRDefault="00FE126B" w:rsidP="00363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124">
              <w:rPr>
                <w:rFonts w:ascii="Times New Roman" w:hAnsi="Times New Roman" w:cs="Times New Roman"/>
                <w:sz w:val="24"/>
                <w:szCs w:val="24"/>
              </w:rPr>
              <w:t>(базовая подготовка)</w:t>
            </w:r>
          </w:p>
        </w:tc>
        <w:tc>
          <w:tcPr>
            <w:tcW w:w="4962" w:type="dxa"/>
            <w:tcBorders>
              <w:top w:val="double" w:sz="18" w:space="0" w:color="auto"/>
            </w:tcBorders>
          </w:tcPr>
          <w:p w:rsidR="00FE126B" w:rsidRPr="009B3124" w:rsidRDefault="00FE126B" w:rsidP="00FE1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124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  <w:p w:rsidR="003334BC" w:rsidRPr="009B3124" w:rsidRDefault="003334BC" w:rsidP="00363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4C32" w:rsidRPr="009B3124" w:rsidRDefault="00724C32" w:rsidP="00CC24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24C32" w:rsidRPr="009B3124" w:rsidSect="009B3124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AA765B"/>
    <w:rsid w:val="00071269"/>
    <w:rsid w:val="000A0010"/>
    <w:rsid w:val="00223A68"/>
    <w:rsid w:val="003334BC"/>
    <w:rsid w:val="004175C0"/>
    <w:rsid w:val="004431E8"/>
    <w:rsid w:val="004B0809"/>
    <w:rsid w:val="005535D4"/>
    <w:rsid w:val="00587995"/>
    <w:rsid w:val="005C37ED"/>
    <w:rsid w:val="006330C2"/>
    <w:rsid w:val="006A1E5B"/>
    <w:rsid w:val="00724C32"/>
    <w:rsid w:val="007A0F74"/>
    <w:rsid w:val="007E7D9E"/>
    <w:rsid w:val="00802B42"/>
    <w:rsid w:val="008234FF"/>
    <w:rsid w:val="008C61AF"/>
    <w:rsid w:val="009B3124"/>
    <w:rsid w:val="009C032D"/>
    <w:rsid w:val="00A0137C"/>
    <w:rsid w:val="00AA765B"/>
    <w:rsid w:val="00B74516"/>
    <w:rsid w:val="00BF5974"/>
    <w:rsid w:val="00C45599"/>
    <w:rsid w:val="00C46A51"/>
    <w:rsid w:val="00C57D9B"/>
    <w:rsid w:val="00C836CC"/>
    <w:rsid w:val="00CC247A"/>
    <w:rsid w:val="00DD79D5"/>
    <w:rsid w:val="00E43B40"/>
    <w:rsid w:val="00E742D8"/>
    <w:rsid w:val="00EB35D8"/>
    <w:rsid w:val="00F153C7"/>
    <w:rsid w:val="00FE1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6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2024-06-05T07:24:00Z</cp:lastPrinted>
  <dcterms:created xsi:type="dcterms:W3CDTF">2022-02-02T13:29:00Z</dcterms:created>
  <dcterms:modified xsi:type="dcterms:W3CDTF">2024-06-05T10:58:00Z</dcterms:modified>
</cp:coreProperties>
</file>